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356"/>
        <w:gridCol w:w="3438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Педагогическим советом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 6 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“31.05.2024”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 ЧОУ "Ор Авнер"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Лисицкая О.В.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приказ № ___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город Хабаровск, Хабаровский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 xml:space="preserve"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079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2079"/>
          </w:tcPr>
          <w:p>
            <w:r>
              <w:t>Русский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Литература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</w:tcPr>
          <w:p>
            <w:r>
              <w:t>Иностранные языки</w:t>
            </w:r>
          </w:p>
        </w:tc>
        <w:tc>
          <w:tcPr>
            <w:tcW w:type="dxa" w:w="2079"/>
          </w:tcPr>
          <w:p>
            <w:r>
              <w:t>Иностранный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2079"/>
          </w:tcPr>
          <w:p>
            <w:r>
              <w:t>Математика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Алгебра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Геометрия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Вероятность и статистика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Информатика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2079"/>
          </w:tcPr>
          <w:p>
            <w:r>
              <w:t>История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Обществознание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География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2079"/>
          </w:tcPr>
          <w:p>
            <w:r>
              <w:t>Физика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Химия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Биология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Искусство</w:t>
            </w:r>
          </w:p>
        </w:tc>
        <w:tc>
          <w:tcPr>
            <w:tcW w:type="dxa" w:w="2079"/>
          </w:tcPr>
          <w:p>
            <w:r>
              <w:t>Изобразительное искусство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Музыка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r>
              <w:t>Труд (технология)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</w:tcPr>
          <w:p>
            <w:r>
              <w:t>Основы безопасности и защиты Родины</w:t>
            </w:r>
          </w:p>
        </w:tc>
        <w:tc>
          <w:tcPr>
            <w:tcW w:type="dxa" w:w="2079"/>
          </w:tcPr>
          <w:p>
            <w:r>
              <w:t>Основы безопасности и защиты Родины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28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158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</w:tr>
      <w:tr>
        <w:tc>
          <w:tcPr>
            <w:tcW w:type="dxa" w:w="4158"/>
            <w:gridSpan w:val="2"/>
          </w:tcPr>
          <w:p>
            <w:r>
              <w:t>Традиции еврейского народа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986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1020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1088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4158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4158"/>
            <w:gridSpan w:val="2"/>
            <w:vMerge/>
          </w:tcPr>
          <w:p/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4158"/>
            <w:gridSpan w:val="2"/>
          </w:tcPr>
          <w:p>
            <w:r>
              <w:t>Разговоры о важном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</w:tcPr>
          <w:p>
            <w:r>
              <w:t>Тонах (история еврейского народа)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Иврит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158"/>
            <w:gridSpan w:val="2"/>
          </w:tcPr>
          <w:p>
            <w:r>
              <w:t>Проектная деятельность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</w:tcPr>
          <w:p>
            <w:r>
              <w:t>Тропинка в профессию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Успешный экзамен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158"/>
            <w:gridSpan w:val="2"/>
          </w:tcPr>
          <w:p>
            <w:r>
              <w:t>Жизненные навыки (курс психологии)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Подвижные игры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6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78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22</cp:revision>
  <dcterms:created xsi:type="dcterms:W3CDTF">2022-08-06T07:34:00Z</dcterms:created>
  <dcterms:modified xsi:type="dcterms:W3CDTF">2023-04-17T10:50:00Z</dcterms:modified>
</cp:coreProperties>
</file>